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Аннотация </w:t>
      </w:r>
    </w:p>
    <w:p w:rsid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к рабочей программе по реализации </w:t>
      </w:r>
      <w:r>
        <w:rPr>
          <w:b/>
          <w:color w:val="333333"/>
        </w:rPr>
        <w:t>образовательной программы</w:t>
      </w:r>
      <w:r w:rsidRPr="00880113">
        <w:rPr>
          <w:b/>
          <w:color w:val="333333"/>
        </w:rPr>
        <w:t xml:space="preserve"> </w:t>
      </w:r>
    </w:p>
    <w:p w:rsidR="00880113" w:rsidRPr="00880113" w:rsidRDefault="006F0471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дошкольного образования в </w:t>
      </w:r>
      <w:r w:rsidR="00880113" w:rsidRPr="00880113">
        <w:rPr>
          <w:b/>
          <w:color w:val="333333"/>
        </w:rPr>
        <w:t>МАДОУ «ДС №13 «Родничок»</w:t>
      </w:r>
    </w:p>
    <w:p w:rsidR="00880113" w:rsidRPr="006F0471" w:rsidRDefault="00E44FD9" w:rsidP="006F0471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>педагога-психолога</w:t>
      </w:r>
      <w:bookmarkStart w:id="0" w:name="_GoBack"/>
      <w:bookmarkEnd w:id="0"/>
    </w:p>
    <w:p w:rsidR="006F0471" w:rsidRDefault="006F0471" w:rsidP="006F0471">
      <w:pPr>
        <w:ind w:firstLine="720"/>
        <w:jc w:val="both"/>
      </w:pP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>Рабочая программа по реализации образовательной программы (далее Программа) — нормативный документ, определяющий объем, порядок, содержание изучения образовательной программы дошкольного образования учреждения и дополнительной программы, реализуемой в учреждении, соответствуют требованиям ФГОС дошкольного образования.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 xml:space="preserve">Психологическое сопровождение, согласно ФГОС ДО, является важнейшим условием повышения качества образования в современном детском саду. </w:t>
      </w:r>
    </w:p>
    <w:p w:rsidR="00E44FD9" w:rsidRPr="00E44FD9" w:rsidRDefault="00E44FD9" w:rsidP="00E44FD9">
      <w:pPr>
        <w:jc w:val="both"/>
        <w:rPr>
          <w:lang w:eastAsia="en-US"/>
        </w:rPr>
      </w:pPr>
      <w:r w:rsidRPr="00E44FD9">
        <w:rPr>
          <w:lang w:eastAsia="en-US"/>
        </w:rPr>
        <w:tab/>
        <w:t xml:space="preserve">Программа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(ФГОС ДО), Конвенцией ООН о правах ребенка, Всемирной декларацией об обеспечении выживания, защиты и развития детей, Декларацией прав ребенка, </w:t>
      </w:r>
      <w:r w:rsidRPr="00E44FD9">
        <w:rPr>
          <w:rFonts w:eastAsia="Calibri"/>
          <w:lang w:eastAsia="en-US"/>
        </w:rPr>
        <w:t>на «Постановления Главного государственного санитарного врача Российской Федерации</w:t>
      </w:r>
      <w:r w:rsidRPr="00E44FD9">
        <w:rPr>
          <w:rFonts w:eastAsia="Calibri"/>
          <w:color w:val="000000"/>
          <w:lang w:eastAsia="en-US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E44FD9">
        <w:rPr>
          <w:rFonts w:eastAsia="Calibri"/>
          <w:lang w:eastAsia="en-US"/>
        </w:rPr>
        <w:t xml:space="preserve"> от </w:t>
      </w:r>
      <w:r w:rsidRPr="00E44FD9">
        <w:rPr>
          <w:rFonts w:eastAsia="Calibri"/>
          <w:color w:val="000000"/>
          <w:lang w:eastAsia="en-US"/>
        </w:rPr>
        <w:t>28.09.2020 № 28</w:t>
      </w:r>
      <w:r w:rsidRPr="00E44FD9">
        <w:rPr>
          <w:rFonts w:eastAsia="Calibri"/>
          <w:lang w:eastAsia="en-US"/>
        </w:rPr>
        <w:t xml:space="preserve">, </w:t>
      </w:r>
      <w:r w:rsidRPr="00E44FD9">
        <w:rPr>
          <w:rFonts w:eastAsia="Calibri"/>
          <w:color w:val="000000"/>
          <w:lang w:eastAsia="en-US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от 28.01.2021 № 2», </w:t>
      </w:r>
      <w:r w:rsidRPr="00E44FD9">
        <w:rPr>
          <w:lang w:eastAsia="en-US"/>
        </w:rPr>
        <w:t>основной образовательной программой ДОУ.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>В программе выделены следующие психологические возрастные периоды:</w:t>
      </w:r>
    </w:p>
    <w:p w:rsidR="00E44FD9" w:rsidRPr="00E44FD9" w:rsidRDefault="00E44FD9" w:rsidP="00E44FD9">
      <w:pPr>
        <w:jc w:val="both"/>
        <w:rPr>
          <w:lang w:eastAsia="en-US"/>
        </w:rPr>
      </w:pPr>
      <w:r w:rsidRPr="00E44FD9">
        <w:rPr>
          <w:lang w:eastAsia="en-US"/>
        </w:rPr>
        <w:t>- период раннего дошкольного детства (от 1 года 6 месяцев до 3 лет) по направлению «Адаптация ребенка к детскому саду»;</w:t>
      </w:r>
    </w:p>
    <w:p w:rsidR="00E44FD9" w:rsidRPr="00E44FD9" w:rsidRDefault="00E44FD9" w:rsidP="00E44FD9">
      <w:pPr>
        <w:jc w:val="both"/>
        <w:rPr>
          <w:lang w:eastAsia="en-US"/>
        </w:rPr>
      </w:pPr>
      <w:r w:rsidRPr="00E44FD9">
        <w:rPr>
          <w:lang w:eastAsia="en-US"/>
        </w:rPr>
        <w:t>- период дошкольного детства (от 6 до 7 лет) по направлению «Подготовка детей к школе»;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>Программа включает три основных раздела: целевой, содержательный и организационный.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i/>
          <w:lang w:eastAsia="en-US"/>
        </w:rPr>
        <w:t>Целевой раздел</w:t>
      </w:r>
      <w:r w:rsidRPr="00E44FD9">
        <w:rPr>
          <w:lang w:eastAsia="en-US"/>
        </w:rPr>
        <w:t xml:space="preserve"> включает в себя пояснительную записку, в которой отражены: цели и задачи реализации Программы; принципы и подходы к формированию Программы; характеристики особенностей развития детей; планируемые результаты реализации Программы.</w:t>
      </w:r>
    </w:p>
    <w:p w:rsidR="00E44FD9" w:rsidRPr="00E44FD9" w:rsidRDefault="00E44FD9" w:rsidP="00E44FD9">
      <w:pPr>
        <w:ind w:firstLine="708"/>
        <w:jc w:val="both"/>
        <w:rPr>
          <w:i/>
          <w:lang w:eastAsia="en-US"/>
        </w:rPr>
      </w:pPr>
      <w:r w:rsidRPr="00E44FD9">
        <w:rPr>
          <w:i/>
          <w:lang w:eastAsia="en-US"/>
        </w:rPr>
        <w:t>Ранний дошкольный возраст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>Цель: Организовать жизнь ребенка в дошкольном учреждении так, чтобы малыш наиболее адекватно, почти безболезненно приспосабливался к новым условиям, чтобы у него формировались положительное отношение к детскому саду и навыки общения, прежде всего со сверстниками.</w:t>
      </w:r>
    </w:p>
    <w:p w:rsidR="00E44FD9" w:rsidRPr="00E44FD9" w:rsidRDefault="00E44FD9" w:rsidP="00E44FD9">
      <w:pPr>
        <w:ind w:firstLine="708"/>
        <w:jc w:val="both"/>
        <w:rPr>
          <w:i/>
          <w:lang w:eastAsia="en-US"/>
        </w:rPr>
      </w:pPr>
      <w:r w:rsidRPr="00E44FD9">
        <w:rPr>
          <w:i/>
          <w:lang w:eastAsia="en-US"/>
        </w:rPr>
        <w:t>Дошкольное детство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 xml:space="preserve">Цель: развитие личности каждого ребенка, формирование его готовности к систематическому обучению, преодоление факторов </w:t>
      </w:r>
      <w:proofErr w:type="spellStart"/>
      <w:r w:rsidRPr="00E44FD9">
        <w:rPr>
          <w:lang w:eastAsia="en-US"/>
        </w:rPr>
        <w:t>дезадаптации</w:t>
      </w:r>
      <w:proofErr w:type="spellEnd"/>
      <w:r w:rsidRPr="00E44FD9">
        <w:rPr>
          <w:lang w:eastAsia="en-US"/>
        </w:rPr>
        <w:t xml:space="preserve">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i/>
          <w:lang w:eastAsia="en-US"/>
        </w:rPr>
        <w:t>Содержательный раздел</w:t>
      </w:r>
      <w:r w:rsidRPr="00E44FD9">
        <w:rPr>
          <w:lang w:eastAsia="en-US"/>
        </w:rPr>
        <w:t xml:space="preserve"> Программы включает:</w:t>
      </w:r>
    </w:p>
    <w:p w:rsidR="00E44FD9" w:rsidRPr="00E44FD9" w:rsidRDefault="00E44FD9" w:rsidP="00E44FD9">
      <w:pPr>
        <w:jc w:val="both"/>
        <w:rPr>
          <w:lang w:eastAsia="en-US"/>
        </w:rPr>
      </w:pPr>
      <w:r w:rsidRPr="00E44FD9">
        <w:rPr>
          <w:lang w:eastAsia="en-US"/>
        </w:rPr>
        <w:t>- Описание образовательной деятельности детей раннего дошкольного детства (от 1 года 6 месяцев до 3 лет) по направлению «Адаптация ребенка к детскому саду»;</w:t>
      </w:r>
    </w:p>
    <w:p w:rsidR="00E44FD9" w:rsidRPr="00E44FD9" w:rsidRDefault="00E44FD9" w:rsidP="00E44FD9">
      <w:pPr>
        <w:jc w:val="both"/>
        <w:rPr>
          <w:lang w:eastAsia="en-US"/>
        </w:rPr>
      </w:pPr>
      <w:r w:rsidRPr="00E44FD9">
        <w:rPr>
          <w:lang w:eastAsia="en-US"/>
        </w:rPr>
        <w:t>- Комплексно -тематический план;</w:t>
      </w:r>
    </w:p>
    <w:p w:rsidR="00E44FD9" w:rsidRPr="00E44FD9" w:rsidRDefault="00E44FD9" w:rsidP="00E44FD9">
      <w:pPr>
        <w:jc w:val="both"/>
        <w:rPr>
          <w:lang w:eastAsia="en-US"/>
        </w:rPr>
      </w:pPr>
      <w:r w:rsidRPr="00E44FD9">
        <w:rPr>
          <w:lang w:eastAsia="en-US"/>
        </w:rPr>
        <w:t>- Дошкольное детство. Подготовка детей к школе.</w:t>
      </w:r>
    </w:p>
    <w:p w:rsidR="00E44FD9" w:rsidRPr="00E44FD9" w:rsidRDefault="00E44FD9" w:rsidP="00E44FD9">
      <w:pPr>
        <w:jc w:val="both"/>
        <w:rPr>
          <w:lang w:eastAsia="en-US"/>
        </w:rPr>
      </w:pPr>
      <w:r w:rsidRPr="00E44FD9">
        <w:rPr>
          <w:lang w:eastAsia="en-US"/>
        </w:rPr>
        <w:t>- Комплексно-тематический план;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 xml:space="preserve">Комплексно -тематические планы в Программе представлены разделами «Тема и цель коррекционно-развивающей деятельности», «Совместная деятельность взрослого и ребенка» и «Самостоятельная деятельность», «Совместная работа с семьей». В разделы «Совместная деятельность взрослого и ребенка» и «Самостоятельная деятельность» включены разные виды деятельности, направленные на закрепление, уточнение, расширение представлений как по теме и задачам коррекционно-развивающего занятия. </w:t>
      </w:r>
    </w:p>
    <w:p w:rsidR="00E44FD9" w:rsidRPr="00E44FD9" w:rsidRDefault="00E44FD9" w:rsidP="00E44FD9">
      <w:pPr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E44FD9">
        <w:rPr>
          <w:i/>
          <w:lang w:eastAsia="en-US"/>
        </w:rPr>
        <w:lastRenderedPageBreak/>
        <w:t>Организационный раздел</w:t>
      </w:r>
      <w:r w:rsidRPr="00E44FD9">
        <w:rPr>
          <w:lang w:eastAsia="en-US"/>
        </w:rPr>
        <w:t xml:space="preserve"> – структурный элемент Программы, который содержит условия реализации Программы; перечень учебно-методического обеспечения, который определяет необходимые для реализации рабочей программы методические и учебные пособия, литературу, оборудование, включает режим дня, учебный план, циклограмма рабочей недели на текущий учебный год; критерии результативности Программы.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 xml:space="preserve">В приложении к Программе даны методики </w:t>
      </w:r>
      <w:proofErr w:type="spellStart"/>
      <w:r w:rsidRPr="00E44FD9">
        <w:rPr>
          <w:lang w:eastAsia="en-US"/>
        </w:rPr>
        <w:t>диагностикии</w:t>
      </w:r>
      <w:proofErr w:type="spellEnd"/>
      <w:r w:rsidRPr="00E44FD9">
        <w:rPr>
          <w:lang w:eastAsia="en-US"/>
        </w:rPr>
        <w:t xml:space="preserve"> мониторинга в возрастных группах: диагностика степени адаптации детей в возрасте от 1 года 6 месяцев до 3 лет; диагностика познавательной сферы и подготовленности детей 6-7 лет к школе. 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 xml:space="preserve">Программа определяет содержание работы педагога-психолога и структуру деятельности по направлениям: </w:t>
      </w:r>
      <w:proofErr w:type="spellStart"/>
      <w:r w:rsidRPr="00E44FD9">
        <w:rPr>
          <w:lang w:eastAsia="en-US"/>
        </w:rPr>
        <w:t>психопрофилактика</w:t>
      </w:r>
      <w:proofErr w:type="spellEnd"/>
      <w:r w:rsidRPr="00E44FD9">
        <w:rPr>
          <w:lang w:eastAsia="en-US"/>
        </w:rPr>
        <w:t xml:space="preserve">, психодиагностика, </w:t>
      </w:r>
      <w:proofErr w:type="spellStart"/>
      <w:r w:rsidRPr="00E44FD9">
        <w:rPr>
          <w:lang w:eastAsia="en-US"/>
        </w:rPr>
        <w:t>психокоррекция</w:t>
      </w:r>
      <w:proofErr w:type="spellEnd"/>
      <w:r w:rsidRPr="00E44FD9">
        <w:rPr>
          <w:lang w:eastAsia="en-US"/>
        </w:rPr>
        <w:t>, психологическое консультирование.</w:t>
      </w:r>
    </w:p>
    <w:p w:rsidR="00E44FD9" w:rsidRPr="00E44FD9" w:rsidRDefault="00E44FD9" w:rsidP="00E44FD9">
      <w:pPr>
        <w:ind w:firstLine="708"/>
        <w:jc w:val="both"/>
        <w:rPr>
          <w:lang w:eastAsia="en-US"/>
        </w:rPr>
      </w:pPr>
      <w:r w:rsidRPr="00E44FD9">
        <w:rPr>
          <w:lang w:eastAsia="en-US"/>
        </w:rPr>
        <w:t>Содержание Программы реализуется с учетом возрастных особенностей дошкольников.</w:t>
      </w:r>
    </w:p>
    <w:p w:rsidR="00E44FD9" w:rsidRPr="00E44FD9" w:rsidRDefault="00E44FD9" w:rsidP="00E44FD9">
      <w:pPr>
        <w:ind w:firstLine="708"/>
        <w:jc w:val="both"/>
      </w:pPr>
      <w:r w:rsidRPr="00E44FD9">
        <w:t>Срок реализации Программы 1 год.</w:t>
      </w:r>
    </w:p>
    <w:p w:rsidR="00074E09" w:rsidRPr="00074E09" w:rsidRDefault="00074E09" w:rsidP="00074E09">
      <w:pPr>
        <w:jc w:val="both"/>
      </w:pPr>
    </w:p>
    <w:p w:rsidR="00141CA8" w:rsidRDefault="00141CA8" w:rsidP="00074E09">
      <w:pPr>
        <w:ind w:firstLine="720"/>
        <w:jc w:val="both"/>
      </w:pPr>
    </w:p>
    <w:sectPr w:rsidR="00141CA8" w:rsidSect="006F047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3"/>
    <w:rsid w:val="000536DC"/>
    <w:rsid w:val="00074E09"/>
    <w:rsid w:val="00141CA8"/>
    <w:rsid w:val="006F0471"/>
    <w:rsid w:val="00880113"/>
    <w:rsid w:val="008B5C08"/>
    <w:rsid w:val="00A9100B"/>
    <w:rsid w:val="00E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F325"/>
  <w15:chartTrackingRefBased/>
  <w15:docId w15:val="{1981989B-1C9D-4390-AAAC-84D5D79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2023-09-01T06:24:00Z</dcterms:created>
  <dcterms:modified xsi:type="dcterms:W3CDTF">2023-08-30T05:09:00Z</dcterms:modified>
</cp:coreProperties>
</file>